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CBF" w:rsidRDefault="00522CBF" w:rsidP="00501981">
      <w:pPr>
        <w:jc w:val="center"/>
        <w:rPr>
          <w:b/>
          <w:sz w:val="32"/>
          <w:szCs w:val="32"/>
          <w:lang w:val="pt-PT"/>
        </w:rPr>
      </w:pPr>
    </w:p>
    <w:p w:rsidR="00B35ACE" w:rsidRDefault="00522CBF" w:rsidP="00501981">
      <w:pPr>
        <w:jc w:val="center"/>
        <w:rPr>
          <w:b/>
          <w:sz w:val="36"/>
          <w:szCs w:val="36"/>
          <w:lang w:val="pt-PT"/>
        </w:rPr>
      </w:pPr>
      <w:r>
        <w:rPr>
          <w:b/>
          <w:sz w:val="32"/>
          <w:szCs w:val="32"/>
          <w:lang w:val="pt-PT"/>
        </w:rPr>
        <w:t xml:space="preserve">                                      </w:t>
      </w:r>
      <w:r w:rsidR="00B35ACE">
        <w:rPr>
          <w:b/>
          <w:sz w:val="32"/>
          <w:szCs w:val="32"/>
          <w:lang w:val="pt-PT"/>
        </w:rPr>
        <w:t xml:space="preserve">          </w:t>
      </w:r>
    </w:p>
    <w:p w:rsidR="00B35ACE" w:rsidRDefault="00B35ACE" w:rsidP="00501981">
      <w:pPr>
        <w:jc w:val="center"/>
        <w:rPr>
          <w:b/>
          <w:sz w:val="36"/>
          <w:szCs w:val="36"/>
          <w:lang w:val="pt-PT"/>
        </w:rPr>
      </w:pPr>
    </w:p>
    <w:p w:rsidR="00B35ACE" w:rsidRDefault="00B35ACE" w:rsidP="00B35ACE">
      <w:pPr>
        <w:jc w:val="center"/>
        <w:rPr>
          <w:b/>
          <w:sz w:val="36"/>
          <w:szCs w:val="36"/>
          <w:lang w:val="pt-PT"/>
        </w:rPr>
      </w:pPr>
    </w:p>
    <w:p w:rsidR="00B35ACE" w:rsidRDefault="00B35ACE" w:rsidP="00B35ACE">
      <w:pPr>
        <w:jc w:val="center"/>
        <w:rPr>
          <w:b/>
          <w:sz w:val="36"/>
          <w:szCs w:val="36"/>
          <w:lang w:val="pt-PT"/>
        </w:rPr>
      </w:pPr>
    </w:p>
    <w:p w:rsidR="00BA6FAA" w:rsidRPr="00692D13" w:rsidRDefault="00692D13" w:rsidP="00B35ACE">
      <w:pPr>
        <w:jc w:val="center"/>
        <w:rPr>
          <w:lang w:val="pt-PT"/>
        </w:rPr>
      </w:pPr>
      <w:r w:rsidRPr="00B35ACE">
        <w:rPr>
          <w:b/>
          <w:sz w:val="36"/>
          <w:szCs w:val="36"/>
          <w:lang w:val="pt-PT"/>
        </w:rPr>
        <w:t xml:space="preserve">Subscrevo o </w:t>
      </w:r>
      <w:r w:rsidR="00C90FE0" w:rsidRPr="00B35ACE">
        <w:rPr>
          <w:b/>
          <w:sz w:val="36"/>
          <w:szCs w:val="36"/>
          <w:lang w:val="pt-PT"/>
        </w:rPr>
        <w:t>a</w:t>
      </w:r>
      <w:r w:rsidRPr="00B35ACE">
        <w:rPr>
          <w:b/>
          <w:sz w:val="36"/>
          <w:szCs w:val="36"/>
          <w:lang w:val="pt-PT"/>
        </w:rPr>
        <w:t xml:space="preserve">pelo por uma </w:t>
      </w:r>
      <w:r w:rsidR="0021757C">
        <w:rPr>
          <w:b/>
          <w:sz w:val="36"/>
          <w:szCs w:val="36"/>
          <w:lang w:val="pt-PT"/>
        </w:rPr>
        <w:t xml:space="preserve">verdadeira </w:t>
      </w:r>
      <w:r w:rsidRPr="00B35ACE">
        <w:rPr>
          <w:b/>
          <w:sz w:val="36"/>
          <w:szCs w:val="36"/>
          <w:lang w:val="pt-PT"/>
        </w:rPr>
        <w:t>Política Europeia de Asilo</w:t>
      </w:r>
      <w:r w:rsidR="00501981" w:rsidRPr="00B35ACE">
        <w:rPr>
          <w:b/>
          <w:sz w:val="36"/>
          <w:szCs w:val="36"/>
          <w:lang w:val="pt-PT"/>
        </w:rPr>
        <w:t xml:space="preserve"> promovida pelo Conselh</w:t>
      </w:r>
      <w:bookmarkStart w:id="0" w:name="_GoBack"/>
      <w:bookmarkEnd w:id="0"/>
      <w:r w:rsidR="00501981" w:rsidRPr="00B35ACE">
        <w:rPr>
          <w:b/>
          <w:sz w:val="36"/>
          <w:szCs w:val="36"/>
          <w:lang w:val="pt-PT"/>
        </w:rPr>
        <w:t>o dos Municípios e Regiões da Europa</w:t>
      </w:r>
    </w:p>
    <w:p w:rsidR="00B35ACE" w:rsidRDefault="00B35ACE">
      <w:pPr>
        <w:rPr>
          <w:sz w:val="32"/>
          <w:szCs w:val="32"/>
          <w:lang w:val="pt-PT"/>
        </w:rPr>
      </w:pPr>
    </w:p>
    <w:p w:rsidR="00B35ACE" w:rsidRDefault="00B35ACE">
      <w:pPr>
        <w:rPr>
          <w:sz w:val="32"/>
          <w:szCs w:val="32"/>
          <w:lang w:val="pt-PT"/>
        </w:rPr>
      </w:pPr>
    </w:p>
    <w:p w:rsidR="002A4203" w:rsidRDefault="002A4203">
      <w:pPr>
        <w:rPr>
          <w:sz w:val="32"/>
          <w:szCs w:val="32"/>
          <w:lang w:val="pt-PT"/>
        </w:rPr>
      </w:pPr>
    </w:p>
    <w:p w:rsidR="00BA6FAA" w:rsidRPr="00692D13" w:rsidRDefault="00BA6FAA">
      <w:pPr>
        <w:rPr>
          <w:lang w:val="pt-PT"/>
        </w:rPr>
      </w:pPr>
      <w:r w:rsidRPr="00692D13">
        <w:rPr>
          <w:sz w:val="32"/>
          <w:szCs w:val="32"/>
          <w:lang w:val="pt-PT"/>
        </w:rPr>
        <w:t>Câmara Municipal de</w:t>
      </w:r>
      <w:r w:rsidRPr="00692D13">
        <w:rPr>
          <w:lang w:val="pt-PT"/>
        </w:rPr>
        <w:t>____________________________________________________</w:t>
      </w:r>
    </w:p>
    <w:p w:rsidR="00BA6FAA" w:rsidRPr="00692D13" w:rsidRDefault="00BA6FAA">
      <w:pPr>
        <w:rPr>
          <w:lang w:val="pt-PT"/>
        </w:rPr>
      </w:pPr>
    </w:p>
    <w:p w:rsidR="00BA6FAA" w:rsidRPr="00B35ACE" w:rsidRDefault="00BA6FAA">
      <w:pPr>
        <w:rPr>
          <w:sz w:val="32"/>
          <w:szCs w:val="32"/>
          <w:lang w:val="pt-PT"/>
        </w:rPr>
      </w:pPr>
      <w:r w:rsidRPr="00B35ACE">
        <w:rPr>
          <w:sz w:val="32"/>
          <w:szCs w:val="32"/>
          <w:lang w:val="pt-PT"/>
        </w:rPr>
        <w:t>Presidente__________________________________________</w:t>
      </w:r>
      <w:r w:rsidR="00C90FE0" w:rsidRPr="00B35ACE">
        <w:rPr>
          <w:sz w:val="32"/>
          <w:szCs w:val="32"/>
          <w:lang w:val="pt-PT"/>
        </w:rPr>
        <w:t>__</w:t>
      </w:r>
    </w:p>
    <w:p w:rsidR="00BA6FAA" w:rsidRPr="00B35ACE" w:rsidRDefault="00BA6FAA">
      <w:pPr>
        <w:rPr>
          <w:sz w:val="32"/>
          <w:szCs w:val="32"/>
          <w:lang w:val="pt-PT"/>
        </w:rPr>
      </w:pPr>
    </w:p>
    <w:p w:rsidR="00BA6FAA" w:rsidRPr="00B35ACE" w:rsidRDefault="00BA6FAA">
      <w:pPr>
        <w:rPr>
          <w:sz w:val="32"/>
          <w:szCs w:val="32"/>
          <w:lang w:val="pt-PT"/>
        </w:rPr>
      </w:pPr>
      <w:r w:rsidRPr="00B35ACE">
        <w:rPr>
          <w:sz w:val="32"/>
          <w:szCs w:val="32"/>
          <w:lang w:val="pt-PT"/>
        </w:rPr>
        <w:t>_____________________________, __/__/2016</w:t>
      </w:r>
    </w:p>
    <w:p w:rsidR="00BA6FAA" w:rsidRPr="00B35ACE" w:rsidRDefault="00BA6FAA">
      <w:pPr>
        <w:rPr>
          <w:sz w:val="32"/>
          <w:szCs w:val="32"/>
          <w:lang w:val="pt-PT"/>
        </w:rPr>
      </w:pPr>
    </w:p>
    <w:p w:rsidR="00BA6FAA" w:rsidRPr="00692D13" w:rsidRDefault="00BA6FAA">
      <w:pPr>
        <w:rPr>
          <w:sz w:val="32"/>
          <w:szCs w:val="32"/>
          <w:lang w:val="pt-PT"/>
        </w:rPr>
      </w:pPr>
      <w:r w:rsidRPr="00692D13">
        <w:rPr>
          <w:sz w:val="32"/>
          <w:szCs w:val="32"/>
          <w:lang w:val="pt-PT"/>
        </w:rPr>
        <w:t>A remeter</w:t>
      </w:r>
      <w:r w:rsidR="002A4203">
        <w:rPr>
          <w:sz w:val="32"/>
          <w:szCs w:val="32"/>
          <w:lang w:val="pt-PT"/>
        </w:rPr>
        <w:t xml:space="preserve"> por correio eletrónico </w:t>
      </w:r>
      <w:proofErr w:type="gramStart"/>
      <w:r w:rsidR="002A4203">
        <w:rPr>
          <w:sz w:val="32"/>
          <w:szCs w:val="32"/>
          <w:lang w:val="pt-PT"/>
        </w:rPr>
        <w:t>para</w:t>
      </w:r>
      <w:proofErr w:type="gramEnd"/>
      <w:r w:rsidR="00692D13" w:rsidRPr="00692D13">
        <w:rPr>
          <w:sz w:val="32"/>
          <w:szCs w:val="32"/>
          <w:lang w:val="pt-PT"/>
        </w:rPr>
        <w:t xml:space="preserve">: </w:t>
      </w:r>
      <w:hyperlink r:id="rId6" w:history="1">
        <w:r w:rsidR="00692D13" w:rsidRPr="00692D13">
          <w:rPr>
            <w:rStyle w:val="Hiperligao"/>
            <w:sz w:val="32"/>
            <w:szCs w:val="32"/>
            <w:lang w:val="pt-PT"/>
          </w:rPr>
          <w:t>lpinto@anmp.pt</w:t>
        </w:r>
      </w:hyperlink>
    </w:p>
    <w:p w:rsidR="00692D13" w:rsidRPr="00692D13" w:rsidRDefault="00692D13">
      <w:pPr>
        <w:rPr>
          <w:sz w:val="32"/>
          <w:szCs w:val="32"/>
          <w:lang w:val="pt-PT"/>
        </w:rPr>
      </w:pPr>
    </w:p>
    <w:sectPr w:rsidR="00692D13" w:rsidRPr="00692D1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373" w:rsidRDefault="00AF6373" w:rsidP="002A4203">
      <w:pPr>
        <w:spacing w:after="0" w:line="240" w:lineRule="auto"/>
      </w:pPr>
      <w:r>
        <w:separator/>
      </w:r>
    </w:p>
  </w:endnote>
  <w:endnote w:type="continuationSeparator" w:id="0">
    <w:p w:rsidR="00AF6373" w:rsidRDefault="00AF6373" w:rsidP="002A4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373" w:rsidRDefault="00AF6373" w:rsidP="002A4203">
      <w:pPr>
        <w:spacing w:after="0" w:line="240" w:lineRule="auto"/>
      </w:pPr>
      <w:r>
        <w:separator/>
      </w:r>
    </w:p>
  </w:footnote>
  <w:footnote w:type="continuationSeparator" w:id="0">
    <w:p w:rsidR="00AF6373" w:rsidRDefault="00AF6373" w:rsidP="002A4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03" w:rsidRDefault="002A4203">
    <w:pPr>
      <w:pStyle w:val="Cabealho"/>
    </w:pPr>
    <w:r>
      <w:rPr>
        <w:b/>
        <w:noProof/>
        <w:sz w:val="32"/>
        <w:szCs w:val="32"/>
        <w:lang w:val="pt-PT" w:eastAsia="pt-PT"/>
      </w:rPr>
      <w:drawing>
        <wp:anchor distT="0" distB="0" distL="114300" distR="114300" simplePos="0" relativeHeight="251659264" behindDoc="1" locked="0" layoutInCell="1" allowOverlap="1" wp14:anchorId="02CF76ED" wp14:editId="6C121C3D">
          <wp:simplePos x="0" y="0"/>
          <wp:positionH relativeFrom="column">
            <wp:posOffset>-958215</wp:posOffset>
          </wp:positionH>
          <wp:positionV relativeFrom="paragraph">
            <wp:posOffset>-243840</wp:posOffset>
          </wp:positionV>
          <wp:extent cx="1638300" cy="1266190"/>
          <wp:effectExtent l="0" t="0" r="0" b="0"/>
          <wp:wrapTight wrapText="bothSides">
            <wp:wrapPolygon edited="0">
              <wp:start x="0" y="0"/>
              <wp:lineTo x="0" y="21123"/>
              <wp:lineTo x="21349" y="21123"/>
              <wp:lineTo x="21349" y="0"/>
              <wp:lineTo x="0" y="0"/>
            </wp:wrapPolygon>
          </wp:wrapTight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ANM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8300" cy="1266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32"/>
        <w:szCs w:val="32"/>
        <w:lang w:val="pt-PT" w:eastAsia="pt-PT"/>
      </w:rPr>
      <w:drawing>
        <wp:anchor distT="0" distB="0" distL="114300" distR="114300" simplePos="0" relativeHeight="251661312" behindDoc="1" locked="0" layoutInCell="1" allowOverlap="1" wp14:anchorId="1F57C182" wp14:editId="04A762B6">
          <wp:simplePos x="0" y="0"/>
          <wp:positionH relativeFrom="column">
            <wp:posOffset>4103370</wp:posOffset>
          </wp:positionH>
          <wp:positionV relativeFrom="paragraph">
            <wp:posOffset>-130175</wp:posOffset>
          </wp:positionV>
          <wp:extent cx="1967230" cy="1028700"/>
          <wp:effectExtent l="0" t="0" r="0" b="0"/>
          <wp:wrapTight wrapText="bothSides">
            <wp:wrapPolygon edited="0">
              <wp:start x="0" y="0"/>
              <wp:lineTo x="0" y="21200"/>
              <wp:lineTo x="21335" y="21200"/>
              <wp:lineTo x="21335" y="0"/>
              <wp:lineTo x="0" y="0"/>
            </wp:wrapPolygon>
          </wp:wrapTight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EMR-CCR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7230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FAA"/>
    <w:rsid w:val="0021757C"/>
    <w:rsid w:val="002A4203"/>
    <w:rsid w:val="00501981"/>
    <w:rsid w:val="00522CBF"/>
    <w:rsid w:val="00692D13"/>
    <w:rsid w:val="00AF6373"/>
    <w:rsid w:val="00B35ACE"/>
    <w:rsid w:val="00BA6FAA"/>
    <w:rsid w:val="00C6497A"/>
    <w:rsid w:val="00C90FE0"/>
    <w:rsid w:val="00D6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06800B-9750-4AA6-B98D-46CE3521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692D13"/>
    <w:rPr>
      <w:color w:val="0563C1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2A42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A4203"/>
  </w:style>
  <w:style w:type="paragraph" w:styleId="Rodap">
    <w:name w:val="footer"/>
    <w:basedOn w:val="Normal"/>
    <w:link w:val="RodapCarter"/>
    <w:uiPriority w:val="99"/>
    <w:unhideWhenUsed/>
    <w:rsid w:val="002A42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A4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pinto@anmp.p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Lpinto</dc:creator>
  <cp:keywords/>
  <dc:description/>
  <cp:lastModifiedBy>asalvaterra</cp:lastModifiedBy>
  <cp:revision>2</cp:revision>
  <dcterms:created xsi:type="dcterms:W3CDTF">2016-06-14T15:22:00Z</dcterms:created>
  <dcterms:modified xsi:type="dcterms:W3CDTF">2016-06-14T15:22:00Z</dcterms:modified>
</cp:coreProperties>
</file>